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长安1号-双卧五日游-2025/03行程单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0031739939919gp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选择乘坐卧铺抵达西安的游客：今日晚上入住火车上。第二天早抵达西安。
                <w:br/>
                卧铺参考车次：北京西/丰台-西安（约12小时-15小时）
                <w:br/>
                K545(12:50/06:18)/T55(15:46/04:59)/Z151(15:59/03:48)/Z179(18:26/06:43)/T231(18:32/07:35)等
                <w:br/>
                说明：客人可自行选择出行交通方式，不指定车次和铺位，以实际出票为准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广仁寺-白鹿原
                <w:br/>
              </w:t>
            </w:r>
          </w:p>
          <w:p>
            <w:pPr>
              <w:pStyle w:val="indent"/>
            </w:pPr>
            <w:r>
              <w:rPr>
                <w:rFonts w:ascii="微软雅黑" w:hAnsi="微软雅黑" w:eastAsia="微软雅黑" w:cs="微软雅黑"/>
                <w:color w:val="000000"/>
                <w:sz w:val="20"/>
                <w:szCs w:val="20"/>
              </w:rPr>
              <w:t xml:space="preserve">
                乘坐卧铺抵达西安的游客：
                <w:br/>
                今日抵达西安，自行早餐，等候导游接站（具体时间以导游通知为准）
                <w:br/>
                集合后乘车前往游览【广仁寺】（参观时间约1小时）是陕西境内仅有的藏传黄教寺院（格鲁派），公元1703年由清圣祖康熙皇帝敕建，并且亲自题写匾额“广仁寺”。广仁寺建成后，西藏、蒙古、青海、甘肃等地区的活佛、喇嘛路过陕西时，均住寺瞻礼。广仁寺还是国内的“绿度母”主道场，绿度母在喇嘛教中相传为观世音菩萨的化身。进入广仁寺山门后，在中轴线上排列着大雄宝殿、藏经殿、法堂三重殿堂等建筑。当你踏入大雄宝殿时，会发现殿中供奉的并不是常见的释迦摩尼佛像，而是2米高的宝相庄严、精美绝伦的鎏金铜绿度母像，在绿度母的左侧是木髻天母像，右侧是木质巨光天母像，这些都是唐代文物。整座大殿被40个转经筒环绕着，充满了藏传佛教寺院的风格。
                <w:br/>
                    随后乘车白鹿原景区是以茅盾文学奖陈忠实的【白鹿原】【赠送198元套票含上行电梯下行电瓶车，二虎守长安】（参观时间约2小时）,是陕西首座集影视拍摄与体验、文化休闲、儿童游乐、精彩演艺于一体的大型影视城。通过展示关中建筑、历史、宗法文化民俗,让游客一日走过武关萧关潼关金锁关大散关五大关,体验古原、了解古事穿越周秦汉唐。·有13个演艺项目,包括"二虎守长安"等大型实景特效演出、四个儿童趣味演出、七个传统关中民俗演出。还原关中民俗风貌,实景感受关中风土人情,真实体验电影拍摄场景。白鹿塬美食街自行品尝各色地道美食。
                <w:br/>
                参观结束后返回酒店休息，解除今日疲劳！随后返回酒店办理入住。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华清池-秦始皇兵马俑-大唐不夜城  （赠汉服体验，不含妆造）
                <w:br/>
              </w:t>
            </w:r>
          </w:p>
          <w:p>
            <w:pPr>
              <w:pStyle w:val="indent"/>
            </w:pPr>
            <w:r>
              <w:rPr>
                <w:rFonts w:ascii="微软雅黑" w:hAnsi="微软雅黑" w:eastAsia="微软雅黑" w:cs="微软雅黑"/>
                <w:color w:val="000000"/>
                <w:sz w:val="20"/>
                <w:szCs w:val="20"/>
              </w:rPr>
              <w:t xml:space="preserve">
                早餐后，统一乘车出发前往临潼参观游览集古代皇家温泉园林和近代西安事变旧址于一体、唐玄宗与杨贵妃避寒的行宫—【华清宫】（游览时间约1.5小时，不含电瓶车20元/人及骊山往返索道60元/人，单程35元/人，骊山自行参观），贵妃池“春寒赐浴华清池，温泉水滑洗凝脂”的海棠汤、莲花汤、星辰汤、尚食汤以及太子汤等，游客可自由选择登骊山至 “西安事变”发生地“兵谏亭”。
                <w:br/>
                   中餐后（自理），前往参观1987年被联合国教科文组织批准列入《世界遗产名录》的世界第八大奇迹——【秦始皇帝陵博物院】（游览时间约2.5小时，电瓶车5元/人需自理）即秦始皇兵马俑博物馆（一、二、三号坑），后乘车返回西安。
                <w:br/>
                西安打卡网红圣地-【大唐不夜城】（游览约1小时），邂逅不倒翁小姐姐、石头人、神奇的喊泉，万盏华灯锦绣溢彩璀璨，恍然间入了大唐......   结束送回酒店入住。
                <w:br/>
                · 推荐自费：复活的军团268元/人或驼铃传奇298元/人   千古情298元/人
                <w:br/>
                （导游根据当天时间推荐，自愿自理）
                <w:br/>
                · 温馨提示：陕西景区多为国家5A级无噪音景区，为更加深入了解秦唐文化，30元/人自费（必消），兵马俑华清池双景区讲解耳麦，既尊重景区规定文明旅游，又紧跟导游步伐聆听历史的变革，不虚此行！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大雁塔（大慈恩寺）-西安博物院-钟鼓楼广场-回民街-返京
                <w:br/>
              </w:t>
            </w:r>
          </w:p>
          <w:p>
            <w:pPr>
              <w:pStyle w:val="indent"/>
            </w:pPr>
            <w:r>
              <w:rPr>
                <w:rFonts w:ascii="微软雅黑" w:hAnsi="微软雅黑" w:eastAsia="微软雅黑" w:cs="微软雅黑"/>
                <w:color w:val="000000"/>
                <w:sz w:val="20"/>
                <w:szCs w:val="20"/>
              </w:rPr>
              <w:t xml:space="preserve">
                酒店早餐后，乘车前往参观【大慈恩寺】（如需登塔25元/人自愿自理）。在此我们拂尘净心，守望长安1300余年的大雁塔就坐落于此。自唐代以来，文人墨客金榜题名加官进爵后，多到大慈恩寺礼佛。后来代代效仿，为求功成名就，提前祈愿，逐渐形成了雁塔题名祈福开运的风俗。
                <w:br/>
                【西安博物馆】（游览约1.5小时，周二闭馆），景区位于荐福寺院内，通过院内的主题陈列 “古都西安”，你能了解到西安千年的建都历史和都城发展史，院内还有从周至明清各个朝代的西安城的“城郭模型”，能够看出历代都城的规模、布局和当时的生活状况，博物院还收藏了众多西安地区各时代的文物，一部分文物出土于周、秦、汉、唐等中国历史上的重要朝代，其中不乏精品文物。此外，博物院还有专题陈列，如：佛教造像艺术、古代书画、玉器、以“颗栗大千”为题的印章等等，博物院与小雁塔同处一院。
                <w:br/>
                 后乘车前往西安市中心地标建筑—【钟鼓楼广场+回民小吃街】（游览约1小时），安排游览坊上文化美食街——回民街，跟着“老陕”奔走在回民街巷，寻古迹、尝小吃不枉此行！ 
                <w:br/>
                【乘坐卧铺返回北京的游客】今日晚上会入住火车上，期待您下次再游西安！
                <w:br/>
                特别说明:  由于散拼的原因，当天送团以最早出发的客人时间为准，送团时间可能较早，客人可以自由活动。
                <w:br/>
                卧铺参考车次：西安-北京西/丰台（约12小时-15小时）
                <w:br/>
                T232(17:25/06:12)/Z180(18:24/07:52)/T42(20:20/09:22)/T56丰台(20:30/10:46)等
                <w:br/>
                说明：客人可自行选择出行交通方式，不指定车次和铺位，以实际出票为准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【乘坐卧铺返回北京的游客】
                <w:br/>
                今日早晨或上午抵达北京，自行返回温馨的家，期待您下次再游西安！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大交通：北京-西安往返火车硬卧
                <w:br/>
                用车：当地空调旅游巴士。
                <w:br/>
                门票：景点首道门票根据年龄现付西安导游详见门票明细表-----65周岁以上门票免
                <w:br/>
                备注：（均不含景区内电瓶车及索道等小交通，如遇政策性调价我社有权核收差价）行程内标注的景交需客人自理
                <w:br/>
                （赠送项目如遇政策性关闭不能参观游览,不退任何费用）
                <w:br/>
                酒店：西安当地普通三钻，标准双标间、我社不提供自然单间或拼住,若产生单房差,需客人现补房差或入住三人间。
                <w:br/>
                用餐：以上行程含2早餐
                <w:br/>
                导游：优秀中文导游服务。
                <w:br/>
                演出：自愿参观若不去在演出外自由活动
                <w:br/>
                保险：旅行社责任险。
                <w:br/>
                购物：全程无购物店。旅行社在产品线路中不安排购物店，但行程中途经的很多场所（如景区、酒店、餐厅、机场、火车站等）内部都设有购物性的商店，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--------------------------------门票明细表------------------------------------
                <w:br/>
                <w:br/>
                收费标准-自费：
                <w:br/>
                 驼铃传奇298元/人起，复活的军团268元/人，西安千古情298元/人（自愿不强制）
                <w:br/>
                当地导游在讲解时难免提及涉及到当地文化风俗的体验项目（包括：表演、美食、夜游、加景点等），游客如需导游安排的，导游向游客收取的费用（除了服务费、车费以外）不得超过商家对外公示的价格，并且尊重游客的意愿选择，不得强制游客消费！不参与的游客需在附近自由活动等候。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
                <w:br/>
                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接站：司机或办公室工作人员会提前一天与客人联系，客人出站后，请立即保持手机畅通。到站时间临近60分钟车次（航班）会安排拼车接站，若需等待，敬请谅解！送站：由于散客车次不一，导游送至西安火车站后客人自行安排时间进站。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2025-08-07T08:53:40+08:00</dcterms:created>
  <dcterms:modified xsi:type="dcterms:W3CDTF">2025-08-07T08:53:40+08:00</dcterms:modified>
</cp:coreProperties>
</file>

<file path=docProps/custom.xml><?xml version="1.0" encoding="utf-8"?>
<Properties xmlns="http://schemas.openxmlformats.org/officeDocument/2006/custom-properties" xmlns:vt="http://schemas.openxmlformats.org/officeDocument/2006/docPropsVTypes"/>
</file>